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6203B" w14:textId="29D48BED" w:rsidR="008257D3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sz w:val="18"/>
          <w:szCs w:val="18"/>
          <w:lang w:eastAsia="pl-PL"/>
        </w:rPr>
        <w:drawing>
          <wp:anchor distT="0" distB="0" distL="114300" distR="114300" simplePos="0" relativeHeight="251658240" behindDoc="1" locked="0" layoutInCell="1" allowOverlap="1" wp14:anchorId="0BAD29BB" wp14:editId="7CF2ACDB">
            <wp:simplePos x="0" y="0"/>
            <wp:positionH relativeFrom="margin">
              <wp:align>center</wp:align>
            </wp:positionH>
            <wp:positionV relativeFrom="paragraph">
              <wp:posOffset>-111450</wp:posOffset>
            </wp:positionV>
            <wp:extent cx="718185" cy="672881"/>
            <wp:effectExtent l="0" t="0" r="5715" b="0"/>
            <wp:wrapNone/>
            <wp:docPr id="18259495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67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93595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4D90260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058E44A0" w14:textId="77777777" w:rsidR="00676835" w:rsidRDefault="00676835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1477B80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50EBCEE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C4C300A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B7BCE49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47E823DF" w14:textId="41DBE20C" w:rsidR="00D20AD7" w:rsidRPr="0080767F" w:rsidRDefault="00D20AD7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2FB4FD6D" w14:textId="13E197DC" w:rsidR="00D20AD7" w:rsidRPr="0080767F" w:rsidRDefault="00D20AD7" w:rsidP="00D20AD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dla osób reprezentujących Kontrahenta</w:t>
      </w:r>
      <w:r w:rsidR="008257D3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1"/>
      </w:r>
      <w:r w:rsidRPr="0080767F">
        <w:rPr>
          <w:rFonts w:ascii="Arial" w:hAnsi="Arial" w:cs="Arial"/>
          <w:b/>
          <w:bCs/>
          <w:sz w:val="18"/>
          <w:szCs w:val="18"/>
        </w:rPr>
        <w:t>, wskazanych do kontaktu lub współpracujących z Kontrahentem przy zawarciu i realizacji umów z ORLEN S.A.</w:t>
      </w:r>
    </w:p>
    <w:p w14:paraId="2507CB48" w14:textId="77777777" w:rsidR="00D20AD7" w:rsidRPr="0080767F" w:rsidRDefault="00D20AD7" w:rsidP="00D20AD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D0E712D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71D504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7DC4C6C" w14:textId="333CDA52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0A1683C8" w14:textId="67049C9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Administratorem Twoich danych jest ORLEN S.A. z siedzibą w Płocku, ul. Chemików 7.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Telefon kontaktowy: (24) 256 00 00, (24) 365 00 00, (22) 778 00 00.</w:t>
      </w:r>
    </w:p>
    <w:p w14:paraId="3FB5A426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F94D261" w14:textId="5F968211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1A06C82D" w14:textId="39ADEE0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Możesz napisać na adres e-mail: </w:t>
      </w:r>
      <w:r w:rsidR="009C13A3" w:rsidRPr="00960CE9">
        <w:rPr>
          <w:rFonts w:ascii="Arial" w:hAnsi="Arial" w:cs="Arial"/>
          <w:sz w:val="18"/>
          <w:szCs w:val="18"/>
        </w:rPr>
        <w:t>daneosobowe@orlen.pl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lub listownie na adres ORLEN S.A. z dopiskiem „Inspektor Ochrony Danych”.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Więcej informacji znajdziesz na www.orlen.pl w zakładce „Kontakty”.</w:t>
      </w:r>
    </w:p>
    <w:p w14:paraId="2B390581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5FBC7C" w14:textId="1143FEFD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1BCEB117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 zależności od rodzaju współpracy:</w:t>
      </w:r>
    </w:p>
    <w:p w14:paraId="570492EE" w14:textId="262F7046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imię i nazwisko,</w:t>
      </w:r>
    </w:p>
    <w:p w14:paraId="6585A90C" w14:textId="639C54F1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stanowisko i funkcja,</w:t>
      </w:r>
    </w:p>
    <w:p w14:paraId="53B32379" w14:textId="684E3395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służbowy numer telefonu i e-mail,</w:t>
      </w:r>
    </w:p>
    <w:p w14:paraId="1A64CB4D" w14:textId="74678604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numer PESEL,</w:t>
      </w:r>
    </w:p>
    <w:p w14:paraId="27D8037E" w14:textId="4F1A2193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informacje o uprawnieniach i kwalifikacjach.</w:t>
      </w:r>
    </w:p>
    <w:p w14:paraId="00254DF0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C6BB0AD" w14:textId="1B71ABEB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0A65AE00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przetwarzane, aby:</w:t>
      </w:r>
    </w:p>
    <w:p w14:paraId="5CF8F1BE" w14:textId="4174397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realizować umowy z Kontrahentami (np. kontakt, weryfikacja uprawnień</w:t>
      </w:r>
      <w:r w:rsidR="00AC0857" w:rsidRPr="00960CE9">
        <w:rPr>
          <w:rFonts w:ascii="Arial" w:hAnsi="Arial" w:cs="Arial"/>
          <w:sz w:val="18"/>
          <w:szCs w:val="18"/>
        </w:rPr>
        <w:t>, kwalifikacji i oświadczeń</w:t>
      </w:r>
      <w:r w:rsidRPr="00960CE9">
        <w:rPr>
          <w:rFonts w:ascii="Arial" w:hAnsi="Arial" w:cs="Arial"/>
          <w:sz w:val="18"/>
          <w:szCs w:val="18"/>
        </w:rPr>
        <w:t>, wydawanie pełnomocnictw</w:t>
      </w:r>
      <w:r w:rsidR="00AC0857" w:rsidRPr="00960CE9">
        <w:rPr>
          <w:rFonts w:ascii="Arial" w:hAnsi="Arial" w:cs="Arial"/>
          <w:sz w:val="18"/>
          <w:szCs w:val="18"/>
        </w:rPr>
        <w:t>, wymiany korespondencji</w:t>
      </w:r>
      <w:r w:rsidR="0080767F" w:rsidRPr="00960CE9">
        <w:rPr>
          <w:rFonts w:ascii="Arial" w:hAnsi="Arial" w:cs="Arial"/>
          <w:sz w:val="18"/>
          <w:szCs w:val="18"/>
        </w:rPr>
        <w:t>, należytego wykonania umowy, kontroli, rozliczenia umowy, zachowania zasad poufności oraz bezpieczeństwa i higieny pracy</w:t>
      </w:r>
      <w:r w:rsidRPr="00960CE9">
        <w:rPr>
          <w:rFonts w:ascii="Arial" w:hAnsi="Arial" w:cs="Arial"/>
          <w:sz w:val="18"/>
          <w:szCs w:val="18"/>
        </w:rPr>
        <w:t>),</w:t>
      </w:r>
    </w:p>
    <w:p w14:paraId="555EF597" w14:textId="760F98F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dochodzić i bronić roszczeń,</w:t>
      </w:r>
    </w:p>
    <w:p w14:paraId="37008D74" w14:textId="214AFA5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spełnić obowiązki prawne (np. wynikające z ustawy o przeciwdziałaniu praniu pieniędzy, prawa budowlanego, przepisów UE).</w:t>
      </w:r>
    </w:p>
    <w:p w14:paraId="4E832A52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F4D219E" w14:textId="68335DE8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5BA957EE" w14:textId="797E5B2D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prawnie uzasadniony interes ORLEN S.A. (art. 6 ust. 1 lit. f RODO),</w:t>
      </w:r>
    </w:p>
    <w:p w14:paraId="0A9F3D46" w14:textId="731FBDCC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obowiązki wynikające z przepisów prawa (art. 6 ust. 1 lit. c RODO).</w:t>
      </w:r>
    </w:p>
    <w:p w14:paraId="7EFB08B8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0C705F2" w14:textId="580CA415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1605409E" w14:textId="378A29D0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Dane mogą być przekazywane spółkom z Grupy ORLEN i </w:t>
      </w:r>
      <w:r w:rsidR="00AC0857" w:rsidRPr="0080767F">
        <w:rPr>
          <w:rFonts w:ascii="Arial" w:hAnsi="Arial" w:cs="Arial"/>
          <w:sz w:val="18"/>
          <w:szCs w:val="18"/>
        </w:rPr>
        <w:t xml:space="preserve">innym </w:t>
      </w:r>
      <w:r w:rsidRPr="0080767F">
        <w:rPr>
          <w:rFonts w:ascii="Arial" w:hAnsi="Arial" w:cs="Arial"/>
          <w:sz w:val="18"/>
          <w:szCs w:val="18"/>
        </w:rPr>
        <w:t xml:space="preserve">podmiotom współpracującym, </w:t>
      </w:r>
      <w:r w:rsidR="00AC0857" w:rsidRPr="0080767F">
        <w:rPr>
          <w:rFonts w:ascii="Arial" w:hAnsi="Arial" w:cs="Arial"/>
          <w:sz w:val="18"/>
          <w:szCs w:val="18"/>
        </w:rPr>
        <w:t xml:space="preserve">podmiotom biorącym udział w procesach zakupowych, oraz </w:t>
      </w:r>
      <w:r w:rsidRPr="0080767F">
        <w:rPr>
          <w:rFonts w:ascii="Arial" w:hAnsi="Arial" w:cs="Arial"/>
          <w:sz w:val="18"/>
          <w:szCs w:val="18"/>
        </w:rPr>
        <w:t xml:space="preserve">takim </w:t>
      </w:r>
      <w:r w:rsidR="00AC0857" w:rsidRPr="0080767F">
        <w:rPr>
          <w:rFonts w:ascii="Arial" w:hAnsi="Arial" w:cs="Arial"/>
          <w:sz w:val="18"/>
          <w:szCs w:val="18"/>
        </w:rPr>
        <w:t xml:space="preserve">podmiotom </w:t>
      </w:r>
      <w:r w:rsidRPr="0080767F">
        <w:rPr>
          <w:rFonts w:ascii="Arial" w:hAnsi="Arial" w:cs="Arial"/>
          <w:sz w:val="18"/>
          <w:szCs w:val="18"/>
        </w:rPr>
        <w:t>jak:</w:t>
      </w:r>
      <w:r w:rsidR="00D46754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firmy informatyczne, kurierskie, ochrony, BHP, prawne, doradcze czy archiwizacyjne.</w:t>
      </w:r>
    </w:p>
    <w:p w14:paraId="628CA717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C039933" w14:textId="34858F93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długo przetwarzamy dane?</w:t>
      </w:r>
    </w:p>
    <w:p w14:paraId="0A5F0AF2" w14:textId="5211F3C6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 przez czas potrzebny do realizacji celów oraz obowiązków prawnych.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Mogą być przechowywane dłużej tylko, jeśli wymagają tego przepisy prawa.</w:t>
      </w:r>
    </w:p>
    <w:p w14:paraId="7C5D872C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FB181F7" w14:textId="68967924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77D3A4D6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Masz prawo do:</w:t>
      </w:r>
    </w:p>
    <w:p w14:paraId="5CF9DF36" w14:textId="7D4A1D2E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dostępu do swoich danych,</w:t>
      </w:r>
    </w:p>
    <w:p w14:paraId="78F515A5" w14:textId="1B71A31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6D4C64E2" w14:textId="4C195D6B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26C71B61" w14:textId="1DEFD25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52B6B2F8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p w14:paraId="32F29B59" w14:textId="77777777" w:rsidR="00972D47" w:rsidRDefault="00972D47"/>
    <w:sectPr w:rsidR="00972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E3B83" w14:textId="77777777" w:rsidR="007F564A" w:rsidRDefault="007F564A" w:rsidP="008257D3">
      <w:pPr>
        <w:spacing w:after="0" w:line="240" w:lineRule="auto"/>
      </w:pPr>
      <w:r>
        <w:separator/>
      </w:r>
    </w:p>
  </w:endnote>
  <w:endnote w:type="continuationSeparator" w:id="0">
    <w:p w14:paraId="0A1B1DDD" w14:textId="77777777" w:rsidR="007F564A" w:rsidRDefault="007F564A" w:rsidP="00825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692BF" w14:textId="77777777" w:rsidR="007F564A" w:rsidRDefault="007F564A" w:rsidP="008257D3">
      <w:pPr>
        <w:spacing w:after="0" w:line="240" w:lineRule="auto"/>
      </w:pPr>
      <w:r>
        <w:separator/>
      </w:r>
    </w:p>
  </w:footnote>
  <w:footnote w:type="continuationSeparator" w:id="0">
    <w:p w14:paraId="43BFACD3" w14:textId="77777777" w:rsidR="007F564A" w:rsidRDefault="007F564A" w:rsidP="008257D3">
      <w:pPr>
        <w:spacing w:after="0" w:line="240" w:lineRule="auto"/>
      </w:pPr>
      <w:r>
        <w:continuationSeparator/>
      </w:r>
    </w:p>
  </w:footnote>
  <w:footnote w:id="1">
    <w:p w14:paraId="508B98C1" w14:textId="5E77E02E" w:rsidR="008257D3" w:rsidRDefault="008257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08E2">
        <w:rPr>
          <w:sz w:val="16"/>
          <w:szCs w:val="16"/>
        </w:rPr>
        <w:t>Oferent/Wykonawca/Zleceniobiorca/Dostawca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BD4"/>
    <w:multiLevelType w:val="hybridMultilevel"/>
    <w:tmpl w:val="AA843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F56B0"/>
    <w:multiLevelType w:val="hybridMultilevel"/>
    <w:tmpl w:val="E1CCD514"/>
    <w:lvl w:ilvl="0" w:tplc="041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A723EE0"/>
    <w:multiLevelType w:val="hybridMultilevel"/>
    <w:tmpl w:val="FDC86E94"/>
    <w:lvl w:ilvl="0" w:tplc="7A5808E0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F46E6"/>
    <w:multiLevelType w:val="hybridMultilevel"/>
    <w:tmpl w:val="5ADC3A0A"/>
    <w:lvl w:ilvl="0" w:tplc="7A5808E0">
      <w:numFmt w:val="bullet"/>
      <w:lvlText w:val="•"/>
      <w:lvlJc w:val="left"/>
      <w:pPr>
        <w:ind w:left="142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F36F8F"/>
    <w:multiLevelType w:val="hybridMultilevel"/>
    <w:tmpl w:val="1AF45BFE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A25AD"/>
    <w:multiLevelType w:val="hybridMultilevel"/>
    <w:tmpl w:val="C058A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53012"/>
    <w:multiLevelType w:val="hybridMultilevel"/>
    <w:tmpl w:val="C44C2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FC779D"/>
    <w:multiLevelType w:val="hybridMultilevel"/>
    <w:tmpl w:val="31FAA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55FEE"/>
    <w:multiLevelType w:val="hybridMultilevel"/>
    <w:tmpl w:val="E7462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A6004"/>
    <w:multiLevelType w:val="hybridMultilevel"/>
    <w:tmpl w:val="AA226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841B48"/>
    <w:multiLevelType w:val="hybridMultilevel"/>
    <w:tmpl w:val="61349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D603F"/>
    <w:multiLevelType w:val="multilevel"/>
    <w:tmpl w:val="62082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669C4946"/>
    <w:multiLevelType w:val="hybridMultilevel"/>
    <w:tmpl w:val="8E087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F6698"/>
    <w:multiLevelType w:val="hybridMultilevel"/>
    <w:tmpl w:val="8AE62196"/>
    <w:lvl w:ilvl="0" w:tplc="0415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7926E7"/>
    <w:multiLevelType w:val="hybridMultilevel"/>
    <w:tmpl w:val="6844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13"/>
  </w:num>
  <w:num w:numId="6">
    <w:abstractNumId w:val="11"/>
  </w:num>
  <w:num w:numId="7">
    <w:abstractNumId w:val="1"/>
  </w:num>
  <w:num w:numId="8">
    <w:abstractNumId w:val="9"/>
  </w:num>
  <w:num w:numId="9">
    <w:abstractNumId w:val="6"/>
  </w:num>
  <w:num w:numId="10">
    <w:abstractNumId w:val="5"/>
  </w:num>
  <w:num w:numId="11">
    <w:abstractNumId w:val="10"/>
  </w:num>
  <w:num w:numId="12">
    <w:abstractNumId w:val="12"/>
  </w:num>
  <w:num w:numId="13">
    <w:abstractNumId w:val="8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AD7"/>
    <w:rsid w:val="00052B31"/>
    <w:rsid w:val="000F6965"/>
    <w:rsid w:val="00144A51"/>
    <w:rsid w:val="003A0429"/>
    <w:rsid w:val="003D3A9F"/>
    <w:rsid w:val="0043612F"/>
    <w:rsid w:val="00596206"/>
    <w:rsid w:val="00676835"/>
    <w:rsid w:val="006D3F52"/>
    <w:rsid w:val="00705307"/>
    <w:rsid w:val="007713F0"/>
    <w:rsid w:val="007B1E76"/>
    <w:rsid w:val="007D79DF"/>
    <w:rsid w:val="007E66F9"/>
    <w:rsid w:val="007F564A"/>
    <w:rsid w:val="0080767F"/>
    <w:rsid w:val="008257D3"/>
    <w:rsid w:val="008313C3"/>
    <w:rsid w:val="0090246D"/>
    <w:rsid w:val="00960CE9"/>
    <w:rsid w:val="00972D47"/>
    <w:rsid w:val="009C13A3"/>
    <w:rsid w:val="009E0EE4"/>
    <w:rsid w:val="00AC0857"/>
    <w:rsid w:val="00B02D92"/>
    <w:rsid w:val="00B13DC3"/>
    <w:rsid w:val="00B84F40"/>
    <w:rsid w:val="00BD01B5"/>
    <w:rsid w:val="00C06208"/>
    <w:rsid w:val="00CD7080"/>
    <w:rsid w:val="00CE09E6"/>
    <w:rsid w:val="00D20AD7"/>
    <w:rsid w:val="00D21288"/>
    <w:rsid w:val="00D46754"/>
    <w:rsid w:val="00E0380D"/>
    <w:rsid w:val="00EB0BFD"/>
    <w:rsid w:val="00F5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56DA"/>
  <w15:chartTrackingRefBased/>
  <w15:docId w15:val="{3B5E30A6-0327-431D-986E-39566176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0A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0A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AD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0A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0AD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0A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0A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0A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0A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0AD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0A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AD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0AD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0AD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0A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0A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0A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0A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0A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0A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0A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0A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0A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0A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0AD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0AD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0AD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0AD7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9C13A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C13A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7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7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Milewski Marcin (ORL)</dc:creator>
  <cp:keywords/>
  <dc:description/>
  <cp:lastModifiedBy>Wawrowski Maciej (PKN)</cp:lastModifiedBy>
  <cp:revision>2</cp:revision>
  <dcterms:created xsi:type="dcterms:W3CDTF">2025-07-21T06:03:00Z</dcterms:created>
  <dcterms:modified xsi:type="dcterms:W3CDTF">2025-07-21T06:03:00Z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2025-05-13T06:46:23Z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cddd79d9-8a35-4437-b2bb-9a621b370e97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